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F" w:rsidRPr="0026730F" w:rsidRDefault="0097199F" w:rsidP="0097199F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6730F">
        <w:rPr>
          <w:b/>
          <w:sz w:val="28"/>
          <w:szCs w:val="28"/>
          <w:u w:val="single"/>
        </w:rPr>
        <w:t>UPUTSTVO ZA PISANJE SEMINARSKOG RADA</w:t>
      </w: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</w:t>
      </w:r>
      <w:r w:rsidRPr="003B4445">
        <w:rPr>
          <w:b/>
          <w:sz w:val="24"/>
          <w:szCs w:val="24"/>
          <w:u w:val="single"/>
        </w:rPr>
        <w:t xml:space="preserve"> </w:t>
      </w:r>
      <w:proofErr w:type="spellStart"/>
      <w:r w:rsidRPr="003B4445">
        <w:rPr>
          <w:b/>
          <w:sz w:val="24"/>
          <w:szCs w:val="24"/>
          <w:u w:val="single"/>
        </w:rPr>
        <w:t>rada</w:t>
      </w:r>
      <w:proofErr w:type="spellEnd"/>
      <w:r w:rsidRPr="003B4445">
        <w:rPr>
          <w:b/>
          <w:sz w:val="24"/>
          <w:szCs w:val="24"/>
          <w:u w:val="single"/>
        </w:rPr>
        <w:t>: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mora da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naslovnu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>.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ne </w:t>
      </w:r>
      <w:proofErr w:type="spellStart"/>
      <w:r>
        <w:rPr>
          <w:sz w:val="24"/>
          <w:szCs w:val="24"/>
        </w:rPr>
        <w:t>smije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).</w:t>
      </w:r>
    </w:p>
    <w:p w:rsidR="0097199F" w:rsidRPr="00476E88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094744">
        <w:rPr>
          <w:b/>
          <w:sz w:val="24"/>
          <w:szCs w:val="24"/>
          <w:u w:val="single"/>
        </w:rPr>
        <w:t>PRIMJER NASLOVNE STRANE:</w:t>
      </w:r>
    </w:p>
    <w:p w:rsidR="0097199F" w:rsidRPr="00094744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84C2" wp14:editId="3E6AD108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6200775" cy="36385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Univerzitet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Crne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Gore</w:t>
                            </w: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Ekonomski fakultet Podgorica</w:t>
                            </w: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TRŽIŠTE RADA U CRNOJ GORI</w:t>
                            </w: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seminarski</w:t>
                            </w:r>
                            <w:proofErr w:type="spellEnd"/>
                            <w:proofErr w:type="gram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rad-</w:t>
                            </w: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Default="0097199F" w:rsidP="0097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Default="0097199F" w:rsidP="0097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Mentor: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Student:</w:t>
                            </w: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7199F" w:rsidRPr="00E72A81" w:rsidRDefault="0097199F" w:rsidP="00971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Podgorica,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2019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6.2pt;width:488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kO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">
                <v:textbox>
                  <w:txbxContent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Univerzitet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Crne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Gore</w:t>
                      </w: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Ekonomski fakultet Podgorica</w:t>
                      </w: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TRŽIŠTE RADA U CRNOJ GORI</w:t>
                      </w: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proofErr w:type="gramStart"/>
                      <w:r w:rsidRPr="00E72A81">
                        <w:rPr>
                          <w:rFonts w:ascii="Times New Roman" w:hAnsi="Times New Roman" w:cs="Times New Roman"/>
                        </w:rPr>
                        <w:t>seminarski</w:t>
                      </w:r>
                      <w:proofErr w:type="spellEnd"/>
                      <w:proofErr w:type="gram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rad-</w:t>
                      </w: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Default="0097199F" w:rsidP="0097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Default="0097199F" w:rsidP="0097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Mentor: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Student:</w:t>
                      </w:r>
                    </w:p>
                    <w:p w:rsidR="0097199F" w:rsidRPr="00E72A81" w:rsidRDefault="0097199F" w:rsidP="0097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7199F" w:rsidRPr="00E72A81" w:rsidRDefault="0097199F" w:rsidP="00971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Podgorica,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februar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2019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uvodnom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).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.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zaključku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>.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b/>
          <w:i/>
          <w:sz w:val="24"/>
          <w:szCs w:val="24"/>
          <w:u w:val="single"/>
        </w:rPr>
      </w:pPr>
      <w:r w:rsidRPr="006F4AB4">
        <w:rPr>
          <w:b/>
          <w:i/>
          <w:sz w:val="24"/>
          <w:szCs w:val="24"/>
          <w:u w:val="single"/>
        </w:rPr>
        <w:t>PRIMJER TAČNO NAVEDENE LITERATURE: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Stiglitz, J., 2008., </w:t>
      </w:r>
      <w:proofErr w:type="spellStart"/>
      <w:r>
        <w:rPr>
          <w:i/>
          <w:sz w:val="24"/>
          <w:szCs w:val="24"/>
        </w:rPr>
        <w:t>Ekonomija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javnog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sektora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Ekonomski fakultet, Beograd</w:t>
      </w:r>
    </w:p>
    <w:p w:rsidR="0097199F" w:rsidRPr="00BD644B" w:rsidRDefault="0097199F" w:rsidP="0097199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Jakšić</w:t>
      </w:r>
      <w:proofErr w:type="spellEnd"/>
      <w:r>
        <w:rPr>
          <w:sz w:val="24"/>
          <w:szCs w:val="24"/>
        </w:rPr>
        <w:t xml:space="preserve">, M., </w:t>
      </w:r>
      <w:proofErr w:type="gramStart"/>
      <w:r>
        <w:rPr>
          <w:sz w:val="24"/>
          <w:szCs w:val="24"/>
        </w:rPr>
        <w:t>2004.,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Centralna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banka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monetarna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obaveza</w:t>
      </w:r>
      <w:proofErr w:type="spellEnd"/>
      <w:r>
        <w:rPr>
          <w:rFonts w:cstheme="minorHAnsi"/>
          <w:sz w:val="24"/>
          <w:szCs w:val="24"/>
        </w:rPr>
        <w:t xml:space="preserve">”, </w:t>
      </w:r>
      <w:r>
        <w:rPr>
          <w:rFonts w:cstheme="minorHAnsi"/>
          <w:i/>
          <w:sz w:val="24"/>
          <w:szCs w:val="24"/>
        </w:rPr>
        <w:t xml:space="preserve">Ekonomski </w:t>
      </w:r>
      <w:proofErr w:type="spellStart"/>
      <w:r>
        <w:rPr>
          <w:rFonts w:cstheme="minorHAnsi"/>
          <w:i/>
          <w:sz w:val="24"/>
          <w:szCs w:val="24"/>
        </w:rPr>
        <w:t>anali</w:t>
      </w:r>
      <w:proofErr w:type="spellEnd"/>
      <w:r>
        <w:rPr>
          <w:rFonts w:cstheme="minorHAnsi"/>
          <w:i/>
          <w:sz w:val="24"/>
          <w:szCs w:val="24"/>
        </w:rPr>
        <w:t xml:space="preserve">, br.160, </w:t>
      </w:r>
      <w:r>
        <w:rPr>
          <w:rFonts w:cstheme="minorHAnsi"/>
          <w:sz w:val="24"/>
          <w:szCs w:val="24"/>
        </w:rPr>
        <w:t>Ekonomski fakultet, Beograd</w:t>
      </w:r>
      <w:r w:rsidR="00C21850">
        <w:rPr>
          <w:rFonts w:cstheme="minorHAnsi"/>
          <w:sz w:val="24"/>
          <w:szCs w:val="24"/>
        </w:rPr>
        <w:t>21.</w:t>
      </w:r>
    </w:p>
    <w:p w:rsidR="0097199F" w:rsidRPr="00161323" w:rsidRDefault="0097199F" w:rsidP="00161323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161323">
        <w:rPr>
          <w:sz w:val="24"/>
          <w:szCs w:val="24"/>
        </w:rPr>
        <w:t xml:space="preserve">Reinhart, C., Rogoff, K., 2009., </w:t>
      </w:r>
      <w:proofErr w:type="spellStart"/>
      <w:r w:rsidRPr="00161323">
        <w:rPr>
          <w:i/>
          <w:sz w:val="24"/>
          <w:szCs w:val="24"/>
        </w:rPr>
        <w:t>Ovog</w:t>
      </w:r>
      <w:proofErr w:type="spellEnd"/>
      <w:r w:rsidRPr="00161323">
        <w:rPr>
          <w:i/>
          <w:sz w:val="24"/>
          <w:szCs w:val="24"/>
        </w:rPr>
        <w:t xml:space="preserve"> puta je </w:t>
      </w:r>
      <w:proofErr w:type="spellStart"/>
      <w:r w:rsidRPr="00161323">
        <w:rPr>
          <w:i/>
          <w:sz w:val="24"/>
          <w:szCs w:val="24"/>
        </w:rPr>
        <w:t>drugačije-osam</w:t>
      </w:r>
      <w:proofErr w:type="spellEnd"/>
      <w:r w:rsidRPr="00161323">
        <w:rPr>
          <w:i/>
          <w:sz w:val="24"/>
          <w:szCs w:val="24"/>
        </w:rPr>
        <w:t xml:space="preserve"> </w:t>
      </w:r>
      <w:proofErr w:type="spellStart"/>
      <w:r w:rsidRPr="00161323">
        <w:rPr>
          <w:i/>
          <w:sz w:val="24"/>
          <w:szCs w:val="24"/>
        </w:rPr>
        <w:t>vekova</w:t>
      </w:r>
      <w:proofErr w:type="spellEnd"/>
      <w:r w:rsidRPr="00161323">
        <w:rPr>
          <w:i/>
          <w:sz w:val="24"/>
          <w:szCs w:val="24"/>
        </w:rPr>
        <w:t xml:space="preserve"> </w:t>
      </w:r>
      <w:proofErr w:type="spellStart"/>
      <w:r w:rsidRPr="00161323">
        <w:rPr>
          <w:i/>
          <w:sz w:val="24"/>
          <w:szCs w:val="24"/>
        </w:rPr>
        <w:t>finansijske</w:t>
      </w:r>
      <w:proofErr w:type="spellEnd"/>
      <w:r w:rsidRPr="00161323">
        <w:rPr>
          <w:i/>
          <w:sz w:val="24"/>
          <w:szCs w:val="24"/>
        </w:rPr>
        <w:t xml:space="preserve"> </w:t>
      </w:r>
      <w:proofErr w:type="spellStart"/>
      <w:r w:rsidRPr="00161323">
        <w:rPr>
          <w:i/>
          <w:sz w:val="24"/>
          <w:szCs w:val="24"/>
        </w:rPr>
        <w:t>nerazboritosti</w:t>
      </w:r>
      <w:proofErr w:type="spellEnd"/>
      <w:r w:rsidRPr="00161323">
        <w:rPr>
          <w:i/>
          <w:sz w:val="24"/>
          <w:szCs w:val="24"/>
        </w:rPr>
        <w:t xml:space="preserve">, </w:t>
      </w:r>
      <w:proofErr w:type="spellStart"/>
      <w:r w:rsidRPr="00161323">
        <w:rPr>
          <w:sz w:val="24"/>
          <w:szCs w:val="24"/>
        </w:rPr>
        <w:t>Službeni</w:t>
      </w:r>
      <w:proofErr w:type="spellEnd"/>
      <w:r w:rsidRPr="00161323">
        <w:rPr>
          <w:sz w:val="24"/>
          <w:szCs w:val="24"/>
        </w:rPr>
        <w:t xml:space="preserve"> </w:t>
      </w:r>
      <w:proofErr w:type="spellStart"/>
      <w:r w:rsidRPr="00161323">
        <w:rPr>
          <w:sz w:val="24"/>
          <w:szCs w:val="24"/>
        </w:rPr>
        <w:t>glasnik</w:t>
      </w:r>
      <w:proofErr w:type="spellEnd"/>
      <w:r w:rsidRPr="00161323">
        <w:rPr>
          <w:sz w:val="24"/>
          <w:szCs w:val="24"/>
        </w:rPr>
        <w:t>, Beograd</w:t>
      </w:r>
      <w:r w:rsidRPr="00161323">
        <w:rPr>
          <w:b/>
          <w:sz w:val="24"/>
          <w:szCs w:val="24"/>
          <w:u w:val="single"/>
        </w:rPr>
        <w:t xml:space="preserve"> </w:t>
      </w: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lastRenderedPageBreak/>
        <w:t xml:space="preserve">Format </w:t>
      </w:r>
      <w:proofErr w:type="spellStart"/>
      <w:r w:rsidRPr="0028235C">
        <w:rPr>
          <w:b/>
          <w:sz w:val="24"/>
          <w:szCs w:val="24"/>
          <w:u w:val="single"/>
        </w:rPr>
        <w:t>teksta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A4, </w:t>
      </w:r>
      <w:proofErr w:type="spellStart"/>
      <w:r>
        <w:rPr>
          <w:sz w:val="24"/>
          <w:szCs w:val="24"/>
        </w:rPr>
        <w:t>margine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prored</w:t>
      </w:r>
      <w:proofErr w:type="spellEnd"/>
      <w:r>
        <w:rPr>
          <w:sz w:val="24"/>
          <w:szCs w:val="24"/>
        </w:rPr>
        <w:t xml:space="preserve"> Single (1), font Times New Roman (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naslovi</w:t>
      </w:r>
      <w:proofErr w:type="spellEnd"/>
      <w:r>
        <w:rPr>
          <w:sz w:val="24"/>
          <w:szCs w:val="24"/>
        </w:rPr>
        <w:t xml:space="preserve"> 13)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>Reference: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fusnote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izdavač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stranice</w:t>
      </w:r>
      <w:proofErr w:type="spellEnd"/>
      <w:r>
        <w:rPr>
          <w:sz w:val="24"/>
          <w:szCs w:val="24"/>
        </w:rPr>
        <w:t>)</w:t>
      </w:r>
    </w:p>
    <w:p w:rsidR="0097199F" w:rsidRPr="0028235C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97199F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28235C">
        <w:rPr>
          <w:b/>
          <w:sz w:val="24"/>
          <w:szCs w:val="24"/>
          <w:u w:val="single"/>
        </w:rPr>
        <w:t>Slike</w:t>
      </w:r>
      <w:proofErr w:type="spellEnd"/>
      <w:r w:rsidRPr="0028235C">
        <w:rPr>
          <w:b/>
          <w:sz w:val="24"/>
          <w:szCs w:val="24"/>
          <w:u w:val="single"/>
        </w:rPr>
        <w:t xml:space="preserve"> </w:t>
      </w:r>
      <w:proofErr w:type="spellStart"/>
      <w:r w:rsidRPr="0028235C">
        <w:rPr>
          <w:b/>
          <w:sz w:val="24"/>
          <w:szCs w:val="24"/>
          <w:u w:val="single"/>
        </w:rPr>
        <w:t>i</w:t>
      </w:r>
      <w:proofErr w:type="spellEnd"/>
      <w:r w:rsidRPr="0028235C">
        <w:rPr>
          <w:b/>
          <w:sz w:val="24"/>
          <w:szCs w:val="24"/>
          <w:u w:val="single"/>
        </w:rPr>
        <w:t xml:space="preserve"> </w:t>
      </w:r>
      <w:proofErr w:type="spellStart"/>
      <w:r w:rsidRPr="0028235C">
        <w:rPr>
          <w:b/>
          <w:sz w:val="24"/>
          <w:szCs w:val="24"/>
          <w:u w:val="single"/>
        </w:rPr>
        <w:t>tabele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97199F" w:rsidRPr="00026808" w:rsidRDefault="0097199F" w:rsidP="0097199F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026808">
        <w:rPr>
          <w:b/>
          <w:sz w:val="24"/>
          <w:szCs w:val="24"/>
          <w:u w:val="single"/>
        </w:rPr>
        <w:t>Prezentacija</w:t>
      </w:r>
      <w:proofErr w:type="spellEnd"/>
      <w:r w:rsidRPr="00026808">
        <w:rPr>
          <w:b/>
          <w:sz w:val="24"/>
          <w:szCs w:val="24"/>
          <w:u w:val="single"/>
        </w:rPr>
        <w:t>:</w:t>
      </w:r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Seminarski</w:t>
      </w:r>
      <w:proofErr w:type="spellEnd"/>
      <w:r>
        <w:rPr>
          <w:sz w:val="24"/>
          <w:szCs w:val="24"/>
        </w:rPr>
        <w:t xml:space="preserve"> rad se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vježbi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usmena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obavezna</w:t>
      </w:r>
      <w:proofErr w:type="spellEnd"/>
      <w:r>
        <w:rPr>
          <w:sz w:val="24"/>
          <w:szCs w:val="24"/>
        </w:rPr>
        <w:t xml:space="preserve">). </w:t>
      </w:r>
      <w:proofErr w:type="spellStart"/>
      <w:proofErr w:type="gram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  <w:proofErr w:type="gramEnd"/>
    </w:p>
    <w:p w:rsidR="0097199F" w:rsidRDefault="0097199F" w:rsidP="0097199F">
      <w:pPr>
        <w:spacing w:after="0"/>
        <w:ind w:left="360"/>
        <w:jc w:val="both"/>
        <w:rPr>
          <w:sz w:val="24"/>
          <w:szCs w:val="24"/>
        </w:rPr>
      </w:pPr>
    </w:p>
    <w:p w:rsidR="00041A71" w:rsidRDefault="00041A71" w:rsidP="00041A71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rFonts w:cs="Calibri"/>
          <w:sz w:val="24"/>
        </w:rPr>
        <w:t>Odštampani</w:t>
      </w:r>
      <w:proofErr w:type="spellEnd"/>
      <w:r>
        <w:rPr>
          <w:rFonts w:cs="Calibri"/>
          <w:sz w:val="24"/>
        </w:rPr>
        <w:t xml:space="preserve"> rad </w:t>
      </w:r>
      <w:proofErr w:type="spellStart"/>
      <w:r>
        <w:rPr>
          <w:rFonts w:cs="Calibri"/>
          <w:sz w:val="24"/>
        </w:rPr>
        <w:t>predati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predmetnom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saradniku</w:t>
      </w:r>
      <w:proofErr w:type="spellEnd"/>
      <w:r>
        <w:rPr>
          <w:rFonts w:cs="Calibri"/>
          <w:sz w:val="24"/>
        </w:rPr>
        <w:t xml:space="preserve"> </w:t>
      </w:r>
      <w:proofErr w:type="spellStart"/>
      <w:proofErr w:type="gramStart"/>
      <w:r>
        <w:rPr>
          <w:rFonts w:cs="Calibri"/>
          <w:sz w:val="24"/>
        </w:rPr>
        <w:t>na</w:t>
      </w:r>
      <w:proofErr w:type="spellEnd"/>
      <w:proofErr w:type="gram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dan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prezentacije</w:t>
      </w:r>
      <w:proofErr w:type="spellEnd"/>
      <w:r>
        <w:rPr>
          <w:rFonts w:cs="Calibri"/>
          <w:sz w:val="24"/>
        </w:rPr>
        <w:t>.</w:t>
      </w:r>
    </w:p>
    <w:p w:rsidR="0097199F" w:rsidRDefault="0097199F" w:rsidP="0097199F"/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4254"/>
        <w:gridCol w:w="2835"/>
        <w:gridCol w:w="2835"/>
      </w:tblGrid>
      <w:tr w:rsidR="0066654B" w:rsidRPr="0066654B" w:rsidTr="0066654B">
        <w:trPr>
          <w:trHeight w:val="42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6654B" w:rsidRPr="0066654B" w:rsidRDefault="0066654B" w:rsidP="006665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  <w:t>Datum prezentacije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SINDIKATA U ODABRANIM ZEMLJAMA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Pavićević 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21.03.</w:t>
            </w:r>
          </w:p>
        </w:tc>
      </w:tr>
      <w:tr w:rsidR="0066654B" w:rsidRPr="0066654B" w:rsidTr="00C850CA">
        <w:trPr>
          <w:trHeight w:val="126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STRUKTURNA NEZAPOSLENOST - IMPLIKACIJE NA CRNOGORSKOM TRŽIŠTU 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Lučić Anđela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21.03.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SEZONSKA RADNA SNAGA U CRNOJ GORI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Backović 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21.03.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MOBING SA OSVRTOM NA CG TRŽIŠTE 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Vujačić Jovana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04.04.</w:t>
            </w:r>
          </w:p>
        </w:tc>
      </w:tr>
      <w:tr w:rsidR="0066654B" w:rsidRPr="0066654B" w:rsidTr="00C850CA">
        <w:trPr>
          <w:trHeight w:val="126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OBRAZOVNOG SISTEMA U PRIPREMI KADROVA ZA TRŽIŠTE 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Palević Nikolina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04.04.</w:t>
            </w:r>
          </w:p>
        </w:tc>
      </w:tr>
      <w:tr w:rsidR="0066654B" w:rsidRPr="0066654B" w:rsidTr="00C850CA">
        <w:trPr>
          <w:trHeight w:val="42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KINESKI RAST I TRŽIŠTE 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Ana Mrdak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04.04.</w:t>
            </w:r>
          </w:p>
        </w:tc>
      </w:tr>
      <w:tr w:rsidR="0066654B" w:rsidRPr="0066654B" w:rsidTr="00C850CA">
        <w:trPr>
          <w:trHeight w:val="126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MENADŽMENT LJUDSKIH RESURSA U MULTINACIONALNIM KORPORACIJAMA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Kuburović Bojana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11.04.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lastRenderedPageBreak/>
              <w:t>LJUDSKI RESURSI U FUNKCIJI USPJEHA PREDUZETNIČKE IDEJE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Ćaćić 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11.04.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MENADŽMENT LJUDSKIH RESURSA U SEKTORU TELEKOMUNIKACIJA U 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Otašević 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25.04.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KAKO SE PRIPREMITI ZA INTERVJU PRILIKOM ZAPOŠLJAVANJA?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Radović Slađana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25.04.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TIMSKI RAD KAO FAKTOR POSLOVNOG USPJEHA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Kovačević Snežana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09.05.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LIDERA U SAVREMENIM ORGANIZACIJAMA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Ljačević 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09.05.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SAVREMENIH MEDIJA PRI ZAPOŠLJAVANJU MLADIH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Đurđevac 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16.05.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PLANIRANJE I ODABIR LJUDSKIH RESURSA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Milošević Nikolina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16.05.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DRŽAVE U STIMULISANJU ZAPOSLENOSTI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Kadović Dragana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lang w:val="sr-Latn-ME" w:eastAsia="sr-Latn-ME"/>
              </w:rPr>
              <w:t>23.05.</w:t>
            </w:r>
          </w:p>
        </w:tc>
      </w:tr>
      <w:tr w:rsidR="0066654B" w:rsidRPr="0066654B" w:rsidTr="00C850CA">
        <w:trPr>
          <w:trHeight w:val="84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SAVREMENI OBLICI MOTIVACIJE ZAPOSLENIH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4B" w:rsidRPr="0066654B" w:rsidRDefault="0066654B" w:rsidP="00666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lang w:val="sr-Latn-ME" w:eastAsia="sr-Latn-ME"/>
              </w:rPr>
              <w:t>Bošković Dijana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4B" w:rsidRPr="00C850CA" w:rsidRDefault="00C21850" w:rsidP="00C85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Latn-ME" w:eastAsia="sr-Latn-ME"/>
              </w:rPr>
            </w:pPr>
            <w:r w:rsidRPr="00C850CA">
              <w:rPr>
                <w:rFonts w:ascii="Calibri" w:eastAsia="Times New Roman" w:hAnsi="Calibri" w:cs="Times New Roman"/>
                <w:b/>
                <w:color w:val="000000"/>
                <w:lang w:val="sr-Latn-ME" w:eastAsia="sr-Latn-ME"/>
              </w:rPr>
              <w:t>23.05.</w:t>
            </w:r>
          </w:p>
        </w:tc>
      </w:tr>
    </w:tbl>
    <w:p w:rsidR="0066654B" w:rsidRDefault="0066654B" w:rsidP="0097199F"/>
    <w:p w:rsidR="007914DA" w:rsidRDefault="007914DA"/>
    <w:sectPr w:rsidR="007914DA" w:rsidSect="0066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34B"/>
    <w:multiLevelType w:val="hybridMultilevel"/>
    <w:tmpl w:val="6268A542"/>
    <w:lvl w:ilvl="0" w:tplc="3DFAF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F"/>
    <w:rsid w:val="00041A71"/>
    <w:rsid w:val="00161323"/>
    <w:rsid w:val="005B3A0F"/>
    <w:rsid w:val="0066654B"/>
    <w:rsid w:val="00666BB7"/>
    <w:rsid w:val="007914DA"/>
    <w:rsid w:val="0097199F"/>
    <w:rsid w:val="00C21850"/>
    <w:rsid w:val="00C21D05"/>
    <w:rsid w:val="00C850CA"/>
    <w:rsid w:val="00E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2019-02-18T11:01:00Z</dcterms:created>
  <dcterms:modified xsi:type="dcterms:W3CDTF">2019-02-20T09:13:00Z</dcterms:modified>
</cp:coreProperties>
</file>